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15242327"/>
    <w:p w:rsidR="002B0575" w:rsidRPr="00A9676A" w:rsidRDefault="00A9676A">
      <w:pPr>
        <w:spacing w:after="0"/>
        <w:ind w:left="120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91871905" r:id="rId6"/>
        </w:object>
      </w:r>
      <w:bookmarkStart w:id="1" w:name="_GoBack"/>
      <w:bookmarkEnd w:id="1"/>
    </w:p>
    <w:p w:rsidR="002B0575" w:rsidRPr="00A9676A" w:rsidRDefault="002B0575">
      <w:pPr>
        <w:rPr>
          <w:lang w:val="ru-RU"/>
        </w:rPr>
        <w:sectPr w:rsidR="002B0575" w:rsidRPr="00A9676A">
          <w:pgSz w:w="11906" w:h="16383"/>
          <w:pgMar w:top="1134" w:right="850" w:bottom="1134" w:left="1701" w:header="720" w:footer="720" w:gutter="0"/>
          <w:cols w:space="720"/>
        </w:sect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bookmarkStart w:id="2" w:name="block-15242326"/>
      <w:bookmarkEnd w:id="0"/>
      <w:r w:rsidRPr="00A967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</w:t>
      </w:r>
      <w:r w:rsidRPr="00A9676A">
        <w:rPr>
          <w:rFonts w:ascii="Times New Roman" w:hAnsi="Times New Roman"/>
          <w:color w:val="000000"/>
          <w:sz w:val="28"/>
          <w:lang w:val="ru-RU"/>
        </w:rPr>
        <w:t>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</w:t>
      </w:r>
      <w:r w:rsidRPr="00A9676A">
        <w:rPr>
          <w:rFonts w:ascii="Times New Roman" w:hAnsi="Times New Roman"/>
          <w:color w:val="000000"/>
          <w:sz w:val="28"/>
          <w:lang w:val="ru-RU"/>
        </w:rPr>
        <w:t>шной профессиональной карьеры.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</w:t>
      </w:r>
      <w:r w:rsidRPr="00A9676A">
        <w:rPr>
          <w:rFonts w:ascii="Times New Roman" w:hAnsi="Times New Roman"/>
          <w:color w:val="000000"/>
          <w:sz w:val="28"/>
          <w:lang w:val="ru-RU"/>
        </w:rPr>
        <w:t>статистическое мышление.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</w:t>
      </w:r>
      <w:r w:rsidRPr="00A9676A">
        <w:rPr>
          <w:rFonts w:ascii="Times New Roman" w:hAnsi="Times New Roman"/>
          <w:color w:val="000000"/>
          <w:sz w:val="28"/>
          <w:lang w:val="ru-RU"/>
        </w:rPr>
        <w:t>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</w:t>
      </w:r>
      <w:r w:rsidRPr="00A9676A">
        <w:rPr>
          <w:rFonts w:ascii="Times New Roman" w:hAnsi="Times New Roman"/>
          <w:color w:val="000000"/>
          <w:sz w:val="28"/>
          <w:lang w:val="ru-RU"/>
        </w:rPr>
        <w:t>чника социально значимой информации и закладываются основы вероятностного мышления.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</w:t>
      </w:r>
      <w:r w:rsidRPr="00A9676A">
        <w:rPr>
          <w:rFonts w:ascii="Times New Roman" w:hAnsi="Times New Roman"/>
          <w:color w:val="000000"/>
          <w:sz w:val="28"/>
          <w:lang w:val="ru-RU"/>
        </w:rPr>
        <w:t>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 w:rsidRPr="00A9676A">
        <w:rPr>
          <w:rFonts w:ascii="Times New Roman" w:hAnsi="Times New Roman"/>
          <w:color w:val="000000"/>
          <w:sz w:val="28"/>
          <w:lang w:val="ru-RU"/>
        </w:rPr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тировать </w:t>
      </w:r>
      <w:r w:rsidRPr="00A9676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</w:t>
      </w:r>
      <w:r w:rsidRPr="00A9676A">
        <w:rPr>
          <w:rFonts w:ascii="Times New Roman" w:hAnsi="Times New Roman"/>
          <w:color w:val="000000"/>
          <w:sz w:val="28"/>
          <w:lang w:val="ru-RU"/>
        </w:rPr>
        <w:t>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</w:t>
      </w:r>
      <w:r w:rsidRPr="00A9676A">
        <w:rPr>
          <w:rFonts w:ascii="Times New Roman" w:hAnsi="Times New Roman"/>
          <w:color w:val="000000"/>
          <w:sz w:val="28"/>
          <w:lang w:val="ru-RU"/>
        </w:rPr>
        <w:t>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</w:t>
      </w:r>
      <w:r w:rsidRPr="00A9676A">
        <w:rPr>
          <w:rFonts w:ascii="Times New Roman" w:hAnsi="Times New Roman"/>
          <w:color w:val="000000"/>
          <w:sz w:val="28"/>
          <w:lang w:val="ru-RU"/>
        </w:rPr>
        <w:t>чи. В учебный курс входят начальные представления о случайных величинах и их числовых характеристиках.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</w:t>
      </w:r>
      <w:r w:rsidRPr="00A9676A">
        <w:rPr>
          <w:rFonts w:ascii="Times New Roman" w:hAnsi="Times New Roman"/>
          <w:color w:val="000000"/>
          <w:sz w:val="28"/>
          <w:lang w:val="ru-RU"/>
        </w:rPr>
        <w:t>я решения задач, а также использования в других математических курсах и учебных предметах.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комбинаторики», «Введение в теорию графов».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A9676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967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0575" w:rsidRPr="00A9676A" w:rsidRDefault="002B0575">
      <w:pPr>
        <w:rPr>
          <w:lang w:val="ru-RU"/>
        </w:rPr>
        <w:sectPr w:rsidR="002B0575" w:rsidRPr="00A9676A">
          <w:pgSz w:w="11906" w:h="16383"/>
          <w:pgMar w:top="1134" w:right="850" w:bottom="1134" w:left="1701" w:header="720" w:footer="720" w:gutter="0"/>
          <w:cols w:space="720"/>
        </w:sect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bookmarkStart w:id="4" w:name="block-15242321"/>
      <w:bookmarkEnd w:id="2"/>
      <w:r w:rsidRPr="00A967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A9676A">
        <w:rPr>
          <w:rFonts w:ascii="Times New Roman" w:hAnsi="Times New Roman"/>
          <w:b/>
          <w:color w:val="000000"/>
          <w:sz w:val="28"/>
          <w:lang w:val="ru-RU"/>
        </w:rPr>
        <w:t>Е ОБУЧЕНИЯ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</w:t>
      </w:r>
      <w:r w:rsidRPr="00A9676A">
        <w:rPr>
          <w:rFonts w:ascii="Times New Roman" w:hAnsi="Times New Roman"/>
          <w:color w:val="000000"/>
          <w:sz w:val="28"/>
          <w:lang w:val="ru-RU"/>
        </w:rPr>
        <w:t>е и интерпретация данных.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</w:t>
      </w:r>
      <w:r w:rsidRPr="00A9676A">
        <w:rPr>
          <w:rFonts w:ascii="Times New Roman" w:hAnsi="Times New Roman"/>
          <w:color w:val="000000"/>
          <w:sz w:val="28"/>
          <w:lang w:val="ru-RU"/>
        </w:rPr>
        <w:t>ль маловероятных и практически достоверных событий в природе и в обществе. Монета и игральная кость в теории вероятностей.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</w:t>
      </w:r>
      <w:r w:rsidRPr="00A9676A">
        <w:rPr>
          <w:rFonts w:ascii="Times New Roman" w:hAnsi="Times New Roman"/>
          <w:color w:val="000000"/>
          <w:sz w:val="28"/>
          <w:lang w:val="ru-RU"/>
        </w:rPr>
        <w:t>графах. Обход графа (эйлеров путь). Представление об ориентированном графе. Решение задач с помощью графов.</w:t>
      </w: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</w:t>
      </w:r>
      <w:r w:rsidRPr="00A9676A">
        <w:rPr>
          <w:rFonts w:ascii="Times New Roman" w:hAnsi="Times New Roman"/>
          <w:color w:val="000000"/>
          <w:sz w:val="28"/>
          <w:lang w:val="ru-RU"/>
        </w:rPr>
        <w:t>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Измерение рассеивания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данных. Дисперсия и стандартное отклонение числовых наборов. Диаграмма рассеивания.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и практически достоверными событиями в природе, обществе и науке.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Противоположные 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9676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</w:t>
      </w:r>
      <w:r w:rsidRPr="00A9676A">
        <w:rPr>
          <w:rFonts w:ascii="Times New Roman" w:hAnsi="Times New Roman"/>
          <w:color w:val="000000"/>
          <w:sz w:val="28"/>
          <w:lang w:val="ru-RU"/>
        </w:rPr>
        <w:t>тей с помощью дерева случайного эксперимента, диаграмм Эйлера.</w:t>
      </w: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</w:t>
      </w:r>
      <w:r w:rsidRPr="00A9676A">
        <w:rPr>
          <w:rFonts w:ascii="Times New Roman" w:hAnsi="Times New Roman"/>
          <w:color w:val="000000"/>
          <w:sz w:val="28"/>
          <w:lang w:val="ru-RU"/>
        </w:rPr>
        <w:t>исло сочетаний. Треугольник Паскаля. Решение задач с использованием комбинаторики.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A9676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</w:t>
      </w:r>
      <w:r w:rsidRPr="00A9676A">
        <w:rPr>
          <w:rFonts w:ascii="Times New Roman" w:hAnsi="Times New Roman"/>
          <w:color w:val="000000"/>
          <w:sz w:val="28"/>
          <w:lang w:val="ru-RU"/>
        </w:rPr>
        <w:t>ия испытаний Бернулли. Вероятности событий в серии испытаний Бернулли.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</w:t>
      </w:r>
      <w:r w:rsidRPr="00A9676A">
        <w:rPr>
          <w:rFonts w:ascii="Times New Roman" w:hAnsi="Times New Roman"/>
          <w:color w:val="000000"/>
          <w:sz w:val="28"/>
          <w:lang w:val="ru-RU"/>
        </w:rPr>
        <w:t>ание и дисперсия случайной величины «число успехов в серии испытаний Бернулли».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B0575" w:rsidRPr="00A9676A" w:rsidRDefault="002B0575">
      <w:pPr>
        <w:rPr>
          <w:lang w:val="ru-RU"/>
        </w:rPr>
        <w:sectPr w:rsidR="002B0575" w:rsidRPr="00A9676A">
          <w:pgSz w:w="11906" w:h="16383"/>
          <w:pgMar w:top="1134" w:right="850" w:bottom="1134" w:left="1701" w:header="720" w:footer="720" w:gutter="0"/>
          <w:cols w:space="720"/>
        </w:sect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bookmarkStart w:id="5" w:name="block-15242322"/>
      <w:bookmarkEnd w:id="4"/>
      <w:r w:rsidRPr="00A967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A9676A">
        <w:rPr>
          <w:rFonts w:ascii="Times New Roman" w:hAnsi="Times New Roman"/>
          <w:b/>
          <w:color w:val="000000"/>
          <w:sz w:val="28"/>
          <w:lang w:val="ru-RU"/>
        </w:rPr>
        <w:t>ММЫ УЧЕБНОГО КУРСА «ВЕРОЯТНОСТЬ И СТАТИСТИКА» НА УРОВНЕ ОСНОВНОГО ОБЩЕГО ОБРАЗОВАНИЯ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967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проявлением интер</w:t>
      </w:r>
      <w:r w:rsidRPr="00A9676A">
        <w:rPr>
          <w:rFonts w:ascii="Times New Roman" w:hAnsi="Times New Roman"/>
          <w:color w:val="000000"/>
          <w:sz w:val="28"/>
          <w:lang w:val="ru-RU"/>
        </w:rPr>
        <w:t>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</w:t>
      </w:r>
      <w:r w:rsidRPr="00A9676A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</w:t>
      </w:r>
      <w:r w:rsidRPr="00A9676A">
        <w:rPr>
          <w:rFonts w:ascii="Times New Roman" w:hAnsi="Times New Roman"/>
          <w:color w:val="000000"/>
          <w:sz w:val="28"/>
          <w:lang w:val="ru-RU"/>
        </w:rPr>
        <w:t>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</w:t>
      </w:r>
      <w:r w:rsidRPr="00A9676A">
        <w:rPr>
          <w:rFonts w:ascii="Times New Roman" w:hAnsi="Times New Roman"/>
          <w:color w:val="000000"/>
          <w:sz w:val="28"/>
          <w:lang w:val="ru-RU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</w:t>
      </w:r>
      <w:r w:rsidRPr="00A9676A">
        <w:rPr>
          <w:rFonts w:ascii="Times New Roman" w:hAnsi="Times New Roman"/>
          <w:color w:val="000000"/>
          <w:sz w:val="28"/>
          <w:lang w:val="ru-RU"/>
        </w:rPr>
        <w:t>тересов и общественных потребностей;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научного </w:t>
      </w:r>
      <w:r w:rsidRPr="00A9676A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</w:t>
      </w:r>
      <w:r w:rsidRPr="00A9676A">
        <w:rPr>
          <w:rFonts w:ascii="Times New Roman" w:hAnsi="Times New Roman"/>
          <w:color w:val="000000"/>
          <w:sz w:val="28"/>
          <w:lang w:val="ru-RU"/>
        </w:rPr>
        <w:t>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</w:t>
      </w:r>
      <w:r w:rsidRPr="00A9676A">
        <w:rPr>
          <w:rFonts w:ascii="Times New Roman" w:hAnsi="Times New Roman"/>
          <w:color w:val="000000"/>
          <w:sz w:val="28"/>
          <w:lang w:val="ru-RU"/>
        </w:rPr>
        <w:t>права на ошибку и такого же права другого человека;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</w:t>
      </w:r>
      <w:r w:rsidRPr="00A9676A">
        <w:rPr>
          <w:rFonts w:ascii="Times New Roman" w:hAnsi="Times New Roman"/>
          <w:color w:val="000000"/>
          <w:sz w:val="28"/>
          <w:lang w:val="ru-RU"/>
        </w:rPr>
        <w:t>ей среды, осознанием глобального характера экологических проблем и путей их решения;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</w:t>
      </w:r>
      <w:r w:rsidRPr="00A9676A">
        <w:rPr>
          <w:rFonts w:ascii="Times New Roman" w:hAnsi="Times New Roman"/>
          <w:color w:val="000000"/>
          <w:sz w:val="28"/>
          <w:lang w:val="ru-RU"/>
        </w:rPr>
        <w:t>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</w:t>
      </w:r>
      <w:r w:rsidRPr="00A9676A">
        <w:rPr>
          <w:rFonts w:ascii="Times New Roman" w:hAnsi="Times New Roman"/>
          <w:color w:val="000000"/>
          <w:sz w:val="28"/>
          <w:lang w:val="ru-RU"/>
        </w:rPr>
        <w:t>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</w:t>
      </w:r>
      <w:r w:rsidRPr="00A9676A">
        <w:rPr>
          <w:rFonts w:ascii="Times New Roman" w:hAnsi="Times New Roman"/>
          <w:color w:val="000000"/>
          <w:sz w:val="28"/>
          <w:lang w:val="ru-RU"/>
        </w:rPr>
        <w:t>ринимаемые решения и действия, формулировать и оценивать риски и последствия, формировать опыт.</w:t>
      </w: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Default="0041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B0575" w:rsidRPr="00A9676A" w:rsidRDefault="004124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</w:t>
      </w:r>
      <w:r w:rsidRPr="00A9676A">
        <w:rPr>
          <w:rFonts w:ascii="Times New Roman" w:hAnsi="Times New Roman"/>
          <w:color w:val="000000"/>
          <w:sz w:val="28"/>
          <w:lang w:val="ru-RU"/>
        </w:rPr>
        <w:t>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B0575" w:rsidRPr="00A9676A" w:rsidRDefault="004124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</w:t>
      </w:r>
      <w:r w:rsidRPr="00A9676A">
        <w:rPr>
          <w:rFonts w:ascii="Times New Roman" w:hAnsi="Times New Roman"/>
          <w:color w:val="000000"/>
          <w:sz w:val="28"/>
          <w:lang w:val="ru-RU"/>
        </w:rPr>
        <w:t>ния: утвердительные и отрицательные, единичные, частные и общие, условные;</w:t>
      </w:r>
    </w:p>
    <w:p w:rsidR="002B0575" w:rsidRPr="00A9676A" w:rsidRDefault="004124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B0575" w:rsidRPr="00A9676A" w:rsidRDefault="004124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де</w:t>
      </w:r>
      <w:r w:rsidRPr="00A9676A">
        <w:rPr>
          <w:rFonts w:ascii="Times New Roman" w:hAnsi="Times New Roman"/>
          <w:color w:val="000000"/>
          <w:sz w:val="28"/>
          <w:lang w:val="ru-RU"/>
        </w:rPr>
        <w:t>лать выводы с использованием законов логики, дедуктивных и индуктивных умозаключений, умозаключений по аналогии;</w:t>
      </w:r>
    </w:p>
    <w:p w:rsidR="002B0575" w:rsidRPr="00A9676A" w:rsidRDefault="004124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Pr="00A9676A">
        <w:rPr>
          <w:rFonts w:ascii="Times New Roman" w:hAnsi="Times New Roman"/>
          <w:color w:val="000000"/>
          <w:sz w:val="28"/>
          <w:lang w:val="ru-RU"/>
        </w:rPr>
        <w:t>фактов, выстраивать аргументацию, приводить примеры и контрпримеры, обосновывать собственные рассуждения;</w:t>
      </w:r>
    </w:p>
    <w:p w:rsidR="002B0575" w:rsidRPr="00A9676A" w:rsidRDefault="004124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 w:rsidRPr="00A9676A">
        <w:rPr>
          <w:rFonts w:ascii="Times New Roman" w:hAnsi="Times New Roman"/>
          <w:color w:val="000000"/>
          <w:sz w:val="28"/>
          <w:lang w:val="ru-RU"/>
        </w:rPr>
        <w:t>иев).</w:t>
      </w:r>
    </w:p>
    <w:p w:rsidR="002B0575" w:rsidRDefault="0041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B0575" w:rsidRPr="00A9676A" w:rsidRDefault="004124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</w:t>
      </w:r>
      <w:r w:rsidRPr="00A9676A">
        <w:rPr>
          <w:rFonts w:ascii="Times New Roman" w:hAnsi="Times New Roman"/>
          <w:color w:val="000000"/>
          <w:sz w:val="28"/>
          <w:lang w:val="ru-RU"/>
        </w:rPr>
        <w:t>озицию, мнение;</w:t>
      </w:r>
    </w:p>
    <w:p w:rsidR="002B0575" w:rsidRPr="00A9676A" w:rsidRDefault="004124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B0575" w:rsidRPr="00A9676A" w:rsidRDefault="004124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</w:t>
      </w:r>
      <w:r w:rsidRPr="00A9676A">
        <w:rPr>
          <w:rFonts w:ascii="Times New Roman" w:hAnsi="Times New Roman"/>
          <w:color w:val="000000"/>
          <w:sz w:val="28"/>
          <w:lang w:val="ru-RU"/>
        </w:rPr>
        <w:t>татам проведённого наблюдения, исследования, оценивать достоверность полученных результатов, выводов и обобщений;</w:t>
      </w:r>
    </w:p>
    <w:p w:rsidR="002B0575" w:rsidRPr="00A9676A" w:rsidRDefault="004124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0575" w:rsidRDefault="0041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B0575" w:rsidRPr="00A9676A" w:rsidRDefault="004124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9676A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2B0575" w:rsidRPr="00A9676A" w:rsidRDefault="004124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0575" w:rsidRPr="00A9676A" w:rsidRDefault="004124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A9676A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2B0575" w:rsidRPr="00A9676A" w:rsidRDefault="004124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B0575" w:rsidRDefault="0041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B0575" w:rsidRPr="00A9676A" w:rsidRDefault="004124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A967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B0575" w:rsidRPr="00A9676A" w:rsidRDefault="004124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A9676A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A9676A">
        <w:rPr>
          <w:rFonts w:ascii="Times New Roman" w:hAnsi="Times New Roman"/>
          <w:color w:val="000000"/>
          <w:sz w:val="28"/>
          <w:lang w:val="ru-RU"/>
        </w:rPr>
        <w:t>я;</w:t>
      </w:r>
    </w:p>
    <w:p w:rsidR="002B0575" w:rsidRPr="00A9676A" w:rsidRDefault="004124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B0575" w:rsidRPr="00A9676A" w:rsidRDefault="004124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2B0575" w:rsidRPr="00A9676A" w:rsidRDefault="004124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B0575" w:rsidRPr="00A9676A" w:rsidRDefault="004124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A9676A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A9676A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0575" w:rsidRPr="00A9676A" w:rsidRDefault="004124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A9676A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2B0575" w:rsidRDefault="0041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B0575" w:rsidRPr="00A9676A" w:rsidRDefault="004124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B0575" w:rsidRPr="00A9676A" w:rsidRDefault="004124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A9676A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2B0575" w:rsidRPr="00A9676A" w:rsidRDefault="004124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left="120"/>
        <w:jc w:val="both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0575" w:rsidRPr="00A9676A" w:rsidRDefault="002B0575">
      <w:pPr>
        <w:spacing w:after="0" w:line="264" w:lineRule="auto"/>
        <w:ind w:left="120"/>
        <w:jc w:val="both"/>
        <w:rPr>
          <w:lang w:val="ru-RU"/>
        </w:rPr>
      </w:pP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967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7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A9676A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A9676A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7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A9676A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A9676A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</w:t>
      </w:r>
      <w:r w:rsidRPr="00A9676A">
        <w:rPr>
          <w:rFonts w:ascii="Times New Roman" w:hAnsi="Times New Roman"/>
          <w:color w:val="000000"/>
          <w:sz w:val="28"/>
          <w:lang w:val="ru-RU"/>
        </w:rPr>
        <w:t>, дополнение, перечислять элементы множеств, применять свойства множеств.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A967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67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</w:t>
      </w:r>
      <w:r w:rsidRPr="00A9676A">
        <w:rPr>
          <w:rFonts w:ascii="Times New Roman" w:hAnsi="Times New Roman"/>
          <w:color w:val="000000"/>
          <w:sz w:val="28"/>
          <w:lang w:val="ru-RU"/>
        </w:rPr>
        <w:t>изованным перебором вариантов, а также с использованием комбинаторных правил и методов.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</w:t>
      </w:r>
      <w:r w:rsidRPr="00A9676A">
        <w:rPr>
          <w:rFonts w:ascii="Times New Roman" w:hAnsi="Times New Roman"/>
          <w:color w:val="000000"/>
          <w:sz w:val="28"/>
          <w:lang w:val="ru-RU"/>
        </w:rPr>
        <w:t>ом числе пользуясь результатами проведённых измерений и наблюдений.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</w:r>
      <w:r w:rsidRPr="00A9676A">
        <w:rPr>
          <w:rFonts w:ascii="Times New Roman" w:hAnsi="Times New Roman"/>
          <w:color w:val="000000"/>
          <w:sz w:val="28"/>
          <w:lang w:val="ru-RU"/>
        </w:rPr>
        <w:t>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B0575" w:rsidRPr="00A9676A" w:rsidRDefault="004124AB">
      <w:pPr>
        <w:spacing w:after="0" w:line="264" w:lineRule="auto"/>
        <w:ind w:firstLine="600"/>
        <w:jc w:val="both"/>
        <w:rPr>
          <w:lang w:val="ru-RU"/>
        </w:rPr>
      </w:pPr>
      <w:r w:rsidRPr="00A9676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B0575" w:rsidRPr="00A9676A" w:rsidRDefault="002B0575">
      <w:pPr>
        <w:rPr>
          <w:lang w:val="ru-RU"/>
        </w:rPr>
        <w:sectPr w:rsidR="002B0575" w:rsidRPr="00A9676A">
          <w:pgSz w:w="11906" w:h="16383"/>
          <w:pgMar w:top="1134" w:right="850" w:bottom="1134" w:left="1701" w:header="720" w:footer="720" w:gutter="0"/>
          <w:cols w:space="720"/>
        </w:sectPr>
      </w:pPr>
    </w:p>
    <w:p w:rsidR="002B0575" w:rsidRDefault="004124AB">
      <w:pPr>
        <w:spacing w:after="0"/>
        <w:ind w:left="120"/>
      </w:pPr>
      <w:bookmarkStart w:id="7" w:name="block-15242323"/>
      <w:bookmarkEnd w:id="5"/>
      <w:r w:rsidRPr="00A967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2B0575" w:rsidRDefault="0041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B05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Default="002B0575"/>
        </w:tc>
      </w:tr>
    </w:tbl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41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B05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Default="002B0575"/>
        </w:tc>
      </w:tr>
    </w:tbl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41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B05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0575" w:rsidRDefault="002B0575"/>
        </w:tc>
      </w:tr>
    </w:tbl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4124AB">
      <w:pPr>
        <w:spacing w:after="0"/>
        <w:ind w:left="120"/>
      </w:pPr>
      <w:bookmarkStart w:id="8" w:name="block-152423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0575" w:rsidRDefault="0041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B05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Default="002B0575"/>
        </w:tc>
      </w:tr>
    </w:tbl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41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B05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Default="002B0575"/>
        </w:tc>
      </w:tr>
    </w:tbl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41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B05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75" w:rsidRDefault="002B05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75" w:rsidRDefault="002B0575"/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0575" w:rsidRPr="00A967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05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0575" w:rsidRDefault="002B0575">
            <w:pPr>
              <w:spacing w:after="0"/>
              <w:ind w:left="135"/>
            </w:pPr>
          </w:p>
        </w:tc>
      </w:tr>
      <w:tr w:rsidR="002B05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Pr="00A9676A" w:rsidRDefault="004124AB">
            <w:pPr>
              <w:spacing w:after="0"/>
              <w:ind w:left="135"/>
              <w:rPr>
                <w:lang w:val="ru-RU"/>
              </w:rPr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 w:rsidRPr="00A9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0575" w:rsidRDefault="0041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75" w:rsidRDefault="002B0575"/>
        </w:tc>
      </w:tr>
    </w:tbl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2B0575">
      <w:pPr>
        <w:sectPr w:rsidR="002B05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75" w:rsidRDefault="004124AB">
      <w:pPr>
        <w:spacing w:after="0"/>
        <w:ind w:left="120"/>
      </w:pPr>
      <w:bookmarkStart w:id="9" w:name="block-152423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0575" w:rsidRDefault="00412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0575" w:rsidRDefault="004124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0575" w:rsidRDefault="004124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B0575" w:rsidRDefault="004124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B0575" w:rsidRDefault="00412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0575" w:rsidRDefault="004124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0575" w:rsidRDefault="002B0575">
      <w:pPr>
        <w:spacing w:after="0"/>
        <w:ind w:left="120"/>
      </w:pPr>
    </w:p>
    <w:p w:rsidR="002B0575" w:rsidRPr="00A9676A" w:rsidRDefault="004124AB">
      <w:pPr>
        <w:spacing w:after="0" w:line="480" w:lineRule="auto"/>
        <w:ind w:left="120"/>
        <w:rPr>
          <w:lang w:val="ru-RU"/>
        </w:rPr>
      </w:pPr>
      <w:r w:rsidRPr="00A967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0575" w:rsidRDefault="004124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0575" w:rsidRDefault="002B0575">
      <w:pPr>
        <w:sectPr w:rsidR="002B057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124AB" w:rsidRDefault="004124AB"/>
    <w:sectPr w:rsidR="004124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3C1"/>
    <w:multiLevelType w:val="multilevel"/>
    <w:tmpl w:val="F43A07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35B20"/>
    <w:multiLevelType w:val="multilevel"/>
    <w:tmpl w:val="2B64F9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11F23"/>
    <w:multiLevelType w:val="multilevel"/>
    <w:tmpl w:val="75D26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D2926"/>
    <w:multiLevelType w:val="multilevel"/>
    <w:tmpl w:val="B2669C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561CBB"/>
    <w:multiLevelType w:val="multilevel"/>
    <w:tmpl w:val="CA444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3218FB"/>
    <w:multiLevelType w:val="multilevel"/>
    <w:tmpl w:val="08C85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0575"/>
    <w:rsid w:val="002B0575"/>
    <w:rsid w:val="004124AB"/>
    <w:rsid w:val="00A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1E750-0A19-4560-B897-BA405BA0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5419</Words>
  <Characters>30893</Characters>
  <Application>Microsoft Office Word</Application>
  <DocSecurity>0</DocSecurity>
  <Lines>257</Lines>
  <Paragraphs>72</Paragraphs>
  <ScaleCrop>false</ScaleCrop>
  <Company/>
  <LinksUpToDate>false</LinksUpToDate>
  <CharactersWithSpaces>36240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2024-10-31T02:25:00Z</dcterms:created>
  <dcterms:modified xsi:type="dcterms:W3CDTF">2024-10-31T02:25:00Z</dcterms:modified>
</cp:coreProperties>
</file>